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1ECFD" w14:textId="0B282A39" w:rsidR="003937FA" w:rsidRPr="00050FB5" w:rsidRDefault="002E0460" w:rsidP="002E0460">
      <w:pPr>
        <w:jc w:val="center"/>
        <w:rPr>
          <w:b/>
          <w:bCs/>
          <w:sz w:val="32"/>
          <w:szCs w:val="32"/>
        </w:rPr>
      </w:pPr>
      <w:r w:rsidRPr="00050FB5">
        <w:rPr>
          <w:rFonts w:hint="eastAsia"/>
          <w:b/>
          <w:bCs/>
          <w:sz w:val="32"/>
          <w:szCs w:val="32"/>
        </w:rPr>
        <w:t>人生の最終段階のおける医療・ケアの決定に関する指針</w:t>
      </w:r>
    </w:p>
    <w:p w14:paraId="4F11FCC9" w14:textId="77777777" w:rsidR="00050FB5" w:rsidRPr="00C55BB2" w:rsidRDefault="00050FB5" w:rsidP="002E0460">
      <w:pPr>
        <w:jc w:val="center"/>
        <w:rPr>
          <w:b/>
          <w:bCs/>
          <w:sz w:val="24"/>
          <w:szCs w:val="24"/>
        </w:rPr>
      </w:pPr>
    </w:p>
    <w:p w14:paraId="5A75BB22" w14:textId="4EA1A82E" w:rsidR="00050FB5" w:rsidRPr="00C55BB2" w:rsidRDefault="00050FB5" w:rsidP="00050FB5">
      <w:pPr>
        <w:jc w:val="right"/>
        <w:rPr>
          <w:sz w:val="24"/>
          <w:szCs w:val="24"/>
        </w:rPr>
      </w:pPr>
      <w:r w:rsidRPr="00C55BB2">
        <w:rPr>
          <w:rFonts w:hint="eastAsia"/>
          <w:sz w:val="24"/>
          <w:szCs w:val="24"/>
        </w:rPr>
        <w:t>令和〇年〇月〇日制定</w:t>
      </w:r>
    </w:p>
    <w:p w14:paraId="3DA77C5C" w14:textId="0A30DD7F" w:rsidR="00050FB5" w:rsidRPr="00C55BB2" w:rsidRDefault="00050FB5" w:rsidP="00050FB5">
      <w:pPr>
        <w:jc w:val="right"/>
        <w:rPr>
          <w:sz w:val="24"/>
          <w:szCs w:val="24"/>
        </w:rPr>
      </w:pPr>
      <w:r w:rsidRPr="00C55BB2">
        <w:rPr>
          <w:rFonts w:hint="eastAsia"/>
          <w:sz w:val="24"/>
          <w:szCs w:val="24"/>
        </w:rPr>
        <w:t>令和●年●月●日改定</w:t>
      </w:r>
    </w:p>
    <w:p w14:paraId="510E3FC7" w14:textId="74E439AB" w:rsidR="002E0460" w:rsidRPr="00C55BB2" w:rsidRDefault="00C55BB2" w:rsidP="00880002">
      <w:pPr>
        <w:jc w:val="right"/>
        <w:rPr>
          <w:sz w:val="24"/>
          <w:szCs w:val="24"/>
        </w:rPr>
      </w:pPr>
      <w:r w:rsidRPr="00C55BB2">
        <w:rPr>
          <w:rFonts w:hint="eastAsia"/>
          <w:sz w:val="24"/>
          <w:szCs w:val="24"/>
        </w:rPr>
        <w:t>医事研</w:t>
      </w:r>
      <w:r w:rsidR="00880002" w:rsidRPr="00C55BB2">
        <w:rPr>
          <w:rFonts w:hint="eastAsia"/>
          <w:sz w:val="24"/>
          <w:szCs w:val="24"/>
        </w:rPr>
        <w:t>病院</w:t>
      </w:r>
    </w:p>
    <w:p w14:paraId="374BBCC0" w14:textId="77777777" w:rsidR="00880002" w:rsidRDefault="00880002" w:rsidP="00880002">
      <w:pPr>
        <w:jc w:val="right"/>
      </w:pPr>
    </w:p>
    <w:p w14:paraId="3BEB0BE9" w14:textId="77777777" w:rsidR="00050FB5" w:rsidRDefault="00050FB5" w:rsidP="00880002">
      <w:pPr>
        <w:jc w:val="right"/>
      </w:pPr>
    </w:p>
    <w:p w14:paraId="7803A613" w14:textId="7DE6D0A3" w:rsidR="002E0460" w:rsidRPr="000E105A" w:rsidRDefault="0003184B">
      <w:pPr>
        <w:rPr>
          <w:b/>
          <w:bCs/>
        </w:rPr>
      </w:pPr>
      <w:r w:rsidRPr="000E105A">
        <w:rPr>
          <w:rFonts w:hint="eastAsia"/>
          <w:b/>
          <w:bCs/>
        </w:rPr>
        <w:t>人生の最終段階に</w:t>
      </w:r>
      <w:r w:rsidR="00B42AB2" w:rsidRPr="000E105A">
        <w:rPr>
          <w:rFonts w:hint="eastAsia"/>
          <w:b/>
          <w:bCs/>
        </w:rPr>
        <w:t>医療・ケアのあり方</w:t>
      </w:r>
    </w:p>
    <w:p w14:paraId="1FB4EC8E" w14:textId="2741E7D6" w:rsidR="00B42AB2" w:rsidRPr="004406D3" w:rsidRDefault="00E64C64" w:rsidP="00BF2CED">
      <w:pPr>
        <w:rPr>
          <w:sz w:val="24"/>
          <w:szCs w:val="24"/>
        </w:rPr>
      </w:pPr>
      <w:r w:rsidRPr="004406D3">
        <w:rPr>
          <w:rFonts w:hint="eastAsia"/>
          <w:sz w:val="24"/>
          <w:szCs w:val="24"/>
        </w:rPr>
        <w:t>①</w:t>
      </w:r>
      <w:r w:rsidR="000214E2">
        <w:rPr>
          <w:rFonts w:hint="eastAsia"/>
          <w:sz w:val="24"/>
          <w:szCs w:val="24"/>
        </w:rPr>
        <w:t xml:space="preserve">　</w:t>
      </w:r>
      <w:r w:rsidR="00B42AB2" w:rsidRPr="004406D3">
        <w:rPr>
          <w:rFonts w:hint="eastAsia"/>
          <w:sz w:val="24"/>
          <w:szCs w:val="24"/>
        </w:rPr>
        <w:t>医師等の医療従事者から適切な情報の提供と説明がなされ、それに基づいて医療・ケアを受ける本人が多専門職種の医療・介護従事者から構成される医療・ケアチームと十分な話し合いを行い、本人による意思決定を基本としたうえで、人生の最終段階における医療・ケアを進めることが最も重要な原則である。</w:t>
      </w:r>
      <w:r w:rsidR="00B42AB2" w:rsidRPr="004406D3">
        <w:rPr>
          <w:sz w:val="24"/>
          <w:szCs w:val="24"/>
        </w:rPr>
        <w:t>また、本人の意思は変化しうるものであることを踏まえ、本人が自らの意思をその都度示し、伝えられるような支援が医療・ケアチームにより行われ、本人との話し合いが繰り返し行われることが重要である。 さらに、本人が自らの意思を伝えられない状</w:t>
      </w:r>
      <w:r w:rsidR="00B42AB2" w:rsidRPr="004406D3">
        <w:rPr>
          <w:rFonts w:hint="eastAsia"/>
          <w:sz w:val="24"/>
          <w:szCs w:val="24"/>
        </w:rPr>
        <w:t>態になる可能性があることから、家族等の信頼できる者も含めて、本人との話し合いが繰り返し行われることが重要である。この話し合いに先立ち、本人は特定の家族等を自らの意思を推定する者として前もって定めておくことも</w:t>
      </w:r>
      <w:r w:rsidR="006B11B6" w:rsidRPr="004406D3">
        <w:rPr>
          <w:rFonts w:hint="eastAsia"/>
          <w:sz w:val="24"/>
          <w:szCs w:val="24"/>
        </w:rPr>
        <w:t>必要</w:t>
      </w:r>
      <w:r w:rsidR="00B42AB2" w:rsidRPr="004406D3">
        <w:rPr>
          <w:rFonts w:hint="eastAsia"/>
          <w:sz w:val="24"/>
          <w:szCs w:val="24"/>
        </w:rPr>
        <w:t>である。</w:t>
      </w:r>
    </w:p>
    <w:p w14:paraId="2C2A5158" w14:textId="76CE38C0" w:rsidR="006B11B6" w:rsidRPr="004406D3" w:rsidRDefault="00E64C64">
      <w:pPr>
        <w:rPr>
          <w:sz w:val="24"/>
          <w:szCs w:val="24"/>
        </w:rPr>
      </w:pPr>
      <w:r w:rsidRPr="004406D3">
        <w:rPr>
          <w:rFonts w:hint="eastAsia"/>
          <w:sz w:val="24"/>
          <w:szCs w:val="24"/>
        </w:rPr>
        <w:t>②</w:t>
      </w:r>
      <w:r w:rsidR="000214E2">
        <w:rPr>
          <w:rFonts w:hint="eastAsia"/>
          <w:sz w:val="24"/>
          <w:szCs w:val="24"/>
        </w:rPr>
        <w:t xml:space="preserve">　</w:t>
      </w:r>
      <w:r w:rsidRPr="004406D3">
        <w:rPr>
          <w:rFonts w:hint="eastAsia"/>
          <w:sz w:val="24"/>
          <w:szCs w:val="24"/>
        </w:rPr>
        <w:t>人生の最終段階における医療・ケアについて、医療・ケア行為の開始・不開始、医療・ケア内容の変更、医療・ケア行為の中止等は、医療・ケアチームによって医学的妥当性と適切性を基に慎重に判断することが必要である。</w:t>
      </w:r>
    </w:p>
    <w:p w14:paraId="6058CD5E" w14:textId="785D13BC" w:rsidR="004D4679" w:rsidRPr="004406D3" w:rsidRDefault="005F619E">
      <w:pPr>
        <w:rPr>
          <w:sz w:val="24"/>
          <w:szCs w:val="24"/>
        </w:rPr>
      </w:pPr>
      <w:r w:rsidRPr="004406D3">
        <w:rPr>
          <w:rFonts w:hint="eastAsia"/>
          <w:sz w:val="24"/>
          <w:szCs w:val="24"/>
        </w:rPr>
        <w:t>③</w:t>
      </w:r>
      <w:r w:rsidR="000214E2">
        <w:rPr>
          <w:rFonts w:hint="eastAsia"/>
          <w:sz w:val="24"/>
          <w:szCs w:val="24"/>
        </w:rPr>
        <w:t xml:space="preserve">　</w:t>
      </w:r>
      <w:r w:rsidRPr="004406D3">
        <w:rPr>
          <w:sz w:val="24"/>
          <w:szCs w:val="24"/>
        </w:rPr>
        <w:t>医療・ケアチームにより、可能な限り疼痛やその他の不快な症状を十分に緩和し、本人・家族等の精神的・社会的な援助も含めた総合的な医療・ケアを行うことが必要である。</w:t>
      </w:r>
    </w:p>
    <w:p w14:paraId="6168B905" w14:textId="78E91C24" w:rsidR="004D4679" w:rsidRPr="004406D3" w:rsidRDefault="004D4679">
      <w:pPr>
        <w:rPr>
          <w:sz w:val="24"/>
          <w:szCs w:val="24"/>
        </w:rPr>
      </w:pPr>
      <w:r w:rsidRPr="004406D3">
        <w:rPr>
          <w:rFonts w:hint="eastAsia"/>
          <w:sz w:val="24"/>
          <w:szCs w:val="24"/>
        </w:rPr>
        <w:t>④</w:t>
      </w:r>
      <w:r w:rsidR="000214E2">
        <w:rPr>
          <w:rFonts w:hint="eastAsia"/>
          <w:sz w:val="24"/>
          <w:szCs w:val="24"/>
        </w:rPr>
        <w:t xml:space="preserve">　</w:t>
      </w:r>
      <w:r w:rsidR="0015419E" w:rsidRPr="004406D3">
        <w:rPr>
          <w:rFonts w:hint="eastAsia"/>
          <w:sz w:val="24"/>
          <w:szCs w:val="24"/>
        </w:rPr>
        <w:t>死期を早める意図を持つ積極的安楽死は、本指針では対象としない。</w:t>
      </w:r>
    </w:p>
    <w:p w14:paraId="5D34878A" w14:textId="77777777" w:rsidR="00CC3E43" w:rsidRPr="004406D3" w:rsidRDefault="00CC3E43">
      <w:pPr>
        <w:rPr>
          <w:sz w:val="24"/>
          <w:szCs w:val="24"/>
        </w:rPr>
      </w:pPr>
    </w:p>
    <w:p w14:paraId="1ED791B1" w14:textId="779967A2" w:rsidR="00CC3E43" w:rsidRPr="00BF2CED" w:rsidRDefault="00CC3E43">
      <w:pPr>
        <w:rPr>
          <w:b/>
          <w:bCs/>
        </w:rPr>
      </w:pPr>
      <w:r w:rsidRPr="00BF2CED">
        <w:rPr>
          <w:rFonts w:hint="eastAsia"/>
          <w:b/>
          <w:bCs/>
        </w:rPr>
        <w:t>人生の最終段階における医療・ケアの方針の決定手続き</w:t>
      </w:r>
    </w:p>
    <w:p w14:paraId="2E16AFD3" w14:textId="3B723529" w:rsidR="00CC3E43" w:rsidRPr="004406D3" w:rsidRDefault="00C04005" w:rsidP="005270F5">
      <w:pPr>
        <w:ind w:firstLineChars="100" w:firstLine="240"/>
        <w:rPr>
          <w:sz w:val="24"/>
          <w:szCs w:val="24"/>
        </w:rPr>
      </w:pPr>
      <w:r w:rsidRPr="004406D3">
        <w:rPr>
          <w:rFonts w:hint="eastAsia"/>
          <w:sz w:val="24"/>
          <w:szCs w:val="24"/>
        </w:rPr>
        <w:t>人生の最終段階における医療・ケアの方針決定は次によるものとする。</w:t>
      </w:r>
    </w:p>
    <w:p w14:paraId="46043EC0" w14:textId="77777777" w:rsidR="00A074D2" w:rsidRPr="000214E2" w:rsidRDefault="00780135">
      <w:pPr>
        <w:rPr>
          <w:b/>
          <w:bCs/>
          <w:sz w:val="24"/>
          <w:szCs w:val="24"/>
        </w:rPr>
      </w:pPr>
      <w:r w:rsidRPr="000214E2">
        <w:rPr>
          <w:rFonts w:hint="eastAsia"/>
          <w:b/>
          <w:bCs/>
          <w:sz w:val="24"/>
          <w:szCs w:val="24"/>
        </w:rPr>
        <w:t>（１）本人の意思の確認ができる場合</w:t>
      </w:r>
      <w:r w:rsidRPr="000214E2">
        <w:rPr>
          <w:b/>
          <w:bCs/>
          <w:sz w:val="24"/>
          <w:szCs w:val="24"/>
        </w:rPr>
        <w:t xml:space="preserve"> </w:t>
      </w:r>
    </w:p>
    <w:p w14:paraId="48A48298" w14:textId="3B6EA7F0" w:rsidR="00C04005" w:rsidRPr="004406D3" w:rsidRDefault="00780135">
      <w:pPr>
        <w:rPr>
          <w:sz w:val="24"/>
          <w:szCs w:val="24"/>
        </w:rPr>
      </w:pPr>
      <w:r w:rsidRPr="004406D3">
        <w:rPr>
          <w:sz w:val="24"/>
          <w:szCs w:val="24"/>
        </w:rPr>
        <w:t>①</w:t>
      </w:r>
      <w:r w:rsidR="000214E2">
        <w:rPr>
          <w:rFonts w:hint="eastAsia"/>
          <w:sz w:val="24"/>
          <w:szCs w:val="24"/>
        </w:rPr>
        <w:t xml:space="preserve">　</w:t>
      </w:r>
      <w:r w:rsidRPr="004406D3">
        <w:rPr>
          <w:sz w:val="24"/>
          <w:szCs w:val="24"/>
        </w:rPr>
        <w:t>方針の決定は、本人の状態に応じた専門的な医学的検討を経て、医師等の医療従事者から適切な情報の提供と説明がなされることが必要である。 その</w:t>
      </w:r>
      <w:r w:rsidR="00972979" w:rsidRPr="004406D3">
        <w:rPr>
          <w:rFonts w:hint="eastAsia"/>
          <w:sz w:val="24"/>
          <w:szCs w:val="24"/>
        </w:rPr>
        <w:t>上</w:t>
      </w:r>
      <w:r w:rsidRPr="004406D3">
        <w:rPr>
          <w:sz w:val="24"/>
          <w:szCs w:val="24"/>
        </w:rPr>
        <w:t>で、本人と医療・ケアチームとの合意形成に向けた十分な話し合いを踏まえた本人による意思決定を基本とし、多専門職種から構成される医療・ケアチームとして方針の決定を行う。</w:t>
      </w:r>
    </w:p>
    <w:p w14:paraId="28C85C39" w14:textId="2D583D19" w:rsidR="00C517DA" w:rsidRPr="004406D3" w:rsidRDefault="00BE4948">
      <w:pPr>
        <w:rPr>
          <w:sz w:val="24"/>
          <w:szCs w:val="24"/>
        </w:rPr>
      </w:pPr>
      <w:r w:rsidRPr="004406D3">
        <w:rPr>
          <w:rFonts w:hint="eastAsia"/>
          <w:sz w:val="24"/>
          <w:szCs w:val="24"/>
        </w:rPr>
        <w:t>②</w:t>
      </w:r>
      <w:r w:rsidR="000214E2">
        <w:rPr>
          <w:rFonts w:hint="eastAsia"/>
          <w:sz w:val="24"/>
          <w:szCs w:val="24"/>
        </w:rPr>
        <w:t xml:space="preserve">　</w:t>
      </w:r>
      <w:r w:rsidRPr="004406D3">
        <w:rPr>
          <w:sz w:val="24"/>
          <w:szCs w:val="24"/>
        </w:rPr>
        <w:t>時間の経過、心身の状態の変化、医学的評価の変更等に応じて本人の意思が変化しうるものであることから、医療・ケアチームにより、適切な情報の提供と説明がな</w:t>
      </w:r>
      <w:r w:rsidRPr="004406D3">
        <w:rPr>
          <w:sz w:val="24"/>
          <w:szCs w:val="24"/>
        </w:rPr>
        <w:lastRenderedPageBreak/>
        <w:t>され、本人が自らの意思をその都度示し、伝えることができるような支援が行われることが必要である。この際、本人が自らの意思を伝えられない状態になる可能性があることから、家族等も含めて話し合いが繰り返し行われることも必要である。</w:t>
      </w:r>
    </w:p>
    <w:p w14:paraId="40CCDF5F" w14:textId="46028D8A" w:rsidR="001D0484" w:rsidRPr="004406D3" w:rsidRDefault="00392D15">
      <w:pPr>
        <w:rPr>
          <w:sz w:val="24"/>
          <w:szCs w:val="24"/>
        </w:rPr>
      </w:pPr>
      <w:r w:rsidRPr="004406D3">
        <w:rPr>
          <w:rFonts w:hint="eastAsia"/>
          <w:sz w:val="24"/>
          <w:szCs w:val="24"/>
        </w:rPr>
        <w:t>③</w:t>
      </w:r>
      <w:r w:rsidR="000214E2">
        <w:rPr>
          <w:rFonts w:hint="eastAsia"/>
          <w:sz w:val="24"/>
          <w:szCs w:val="24"/>
        </w:rPr>
        <w:t xml:space="preserve">　</w:t>
      </w:r>
      <w:r w:rsidRPr="004406D3">
        <w:rPr>
          <w:sz w:val="24"/>
          <w:szCs w:val="24"/>
        </w:rPr>
        <w:t>このプロセスにおいて話し合った内容は、その都度、文書にまとめておくものとする。</w:t>
      </w:r>
    </w:p>
    <w:p w14:paraId="7E1BE0E0" w14:textId="77777777" w:rsidR="00392D15" w:rsidRPr="004406D3" w:rsidRDefault="00392D15">
      <w:pPr>
        <w:rPr>
          <w:sz w:val="24"/>
          <w:szCs w:val="24"/>
        </w:rPr>
      </w:pPr>
    </w:p>
    <w:p w14:paraId="36488F8A" w14:textId="77777777" w:rsidR="000214E2" w:rsidRPr="005270F5" w:rsidRDefault="003A5872">
      <w:pPr>
        <w:rPr>
          <w:b/>
          <w:bCs/>
          <w:sz w:val="24"/>
          <w:szCs w:val="24"/>
        </w:rPr>
      </w:pPr>
      <w:r w:rsidRPr="005270F5">
        <w:rPr>
          <w:rFonts w:hint="eastAsia"/>
          <w:b/>
          <w:bCs/>
          <w:sz w:val="24"/>
          <w:szCs w:val="24"/>
        </w:rPr>
        <w:t>（２）本人の意思の確認ができない場合</w:t>
      </w:r>
    </w:p>
    <w:p w14:paraId="09967507" w14:textId="50492766" w:rsidR="003A5872" w:rsidRPr="004406D3" w:rsidRDefault="003A5872" w:rsidP="005270F5">
      <w:pPr>
        <w:ind w:firstLineChars="100" w:firstLine="240"/>
        <w:rPr>
          <w:sz w:val="24"/>
          <w:szCs w:val="24"/>
        </w:rPr>
      </w:pPr>
      <w:r w:rsidRPr="004406D3">
        <w:rPr>
          <w:sz w:val="24"/>
          <w:szCs w:val="24"/>
        </w:rPr>
        <w:t>本人の意思確認ができない場合には、次のような手順により、医療・ケアチームの中で慎重な判断を行う必要がある。</w:t>
      </w:r>
    </w:p>
    <w:p w14:paraId="61E3B968" w14:textId="4580E448" w:rsidR="003A5872" w:rsidRPr="004406D3" w:rsidRDefault="003A5872">
      <w:pPr>
        <w:rPr>
          <w:sz w:val="24"/>
          <w:szCs w:val="24"/>
        </w:rPr>
      </w:pPr>
      <w:r w:rsidRPr="004406D3">
        <w:rPr>
          <w:sz w:val="24"/>
          <w:szCs w:val="24"/>
        </w:rPr>
        <w:t xml:space="preserve"> ①</w:t>
      </w:r>
      <w:r w:rsidR="000214E2">
        <w:rPr>
          <w:rFonts w:hint="eastAsia"/>
          <w:sz w:val="24"/>
          <w:szCs w:val="24"/>
        </w:rPr>
        <w:t xml:space="preserve">　</w:t>
      </w:r>
      <w:r w:rsidRPr="004406D3">
        <w:rPr>
          <w:sz w:val="24"/>
          <w:szCs w:val="24"/>
        </w:rPr>
        <w:t>家族等が本人の意思を推定できる場合には、その推定意思を尊重し、本人にとっての最善の方針をとることを基本とする。</w:t>
      </w:r>
    </w:p>
    <w:p w14:paraId="44D5F1D1" w14:textId="0E77C60F" w:rsidR="003A5872" w:rsidRPr="004406D3" w:rsidRDefault="003A5872">
      <w:pPr>
        <w:rPr>
          <w:sz w:val="24"/>
          <w:szCs w:val="24"/>
        </w:rPr>
      </w:pPr>
      <w:r w:rsidRPr="004406D3">
        <w:rPr>
          <w:sz w:val="24"/>
          <w:szCs w:val="24"/>
        </w:rPr>
        <w:t xml:space="preserve"> ②</w:t>
      </w:r>
      <w:r w:rsidR="000214E2">
        <w:rPr>
          <w:rFonts w:hint="eastAsia"/>
          <w:sz w:val="24"/>
          <w:szCs w:val="24"/>
        </w:rPr>
        <w:t xml:space="preserve">　</w:t>
      </w:r>
      <w:r w:rsidRPr="004406D3">
        <w:rPr>
          <w:sz w:val="24"/>
          <w:szCs w:val="24"/>
        </w:rPr>
        <w:t>家族等が本人の意思を推定できない場合には、本人にとって何が最善であるかについて、本人に代わる者として家族等と十分に話し合い、本人にとっての最善の方針をとることを基本とする。時間の経過、心身の状態の変化、医学的評価の変更等に応じて、このプロ</w:t>
      </w:r>
      <w:r w:rsidRPr="004406D3">
        <w:rPr>
          <w:rFonts w:hint="eastAsia"/>
          <w:sz w:val="24"/>
          <w:szCs w:val="24"/>
        </w:rPr>
        <w:t>セスを繰り返し行う。</w:t>
      </w:r>
    </w:p>
    <w:p w14:paraId="5A8B6B30" w14:textId="43FCE4A0" w:rsidR="003A5872" w:rsidRPr="004406D3" w:rsidRDefault="003A5872">
      <w:pPr>
        <w:rPr>
          <w:sz w:val="24"/>
          <w:szCs w:val="24"/>
        </w:rPr>
      </w:pPr>
      <w:r w:rsidRPr="004406D3">
        <w:rPr>
          <w:sz w:val="24"/>
          <w:szCs w:val="24"/>
        </w:rPr>
        <w:t xml:space="preserve"> ③</w:t>
      </w:r>
      <w:r w:rsidR="000214E2">
        <w:rPr>
          <w:rFonts w:hint="eastAsia"/>
          <w:sz w:val="24"/>
          <w:szCs w:val="24"/>
        </w:rPr>
        <w:t xml:space="preserve">　</w:t>
      </w:r>
      <w:r w:rsidRPr="004406D3">
        <w:rPr>
          <w:sz w:val="24"/>
          <w:szCs w:val="24"/>
        </w:rPr>
        <w:t>家族等がいない場合及び家族等が判断を医療・ケアチームに委ねる場合には、本人にとっての最善の方針をとることを基本とする。</w:t>
      </w:r>
    </w:p>
    <w:p w14:paraId="1C1BB4FF" w14:textId="06E34B20" w:rsidR="00392D15" w:rsidRPr="004406D3" w:rsidRDefault="003A5872">
      <w:pPr>
        <w:rPr>
          <w:sz w:val="24"/>
          <w:szCs w:val="24"/>
        </w:rPr>
      </w:pPr>
      <w:r w:rsidRPr="004406D3">
        <w:rPr>
          <w:sz w:val="24"/>
          <w:szCs w:val="24"/>
        </w:rPr>
        <w:t xml:space="preserve"> ④</w:t>
      </w:r>
      <w:r w:rsidR="000214E2">
        <w:rPr>
          <w:rFonts w:hint="eastAsia"/>
          <w:sz w:val="24"/>
          <w:szCs w:val="24"/>
        </w:rPr>
        <w:t xml:space="preserve">　</w:t>
      </w:r>
      <w:r w:rsidRPr="004406D3">
        <w:rPr>
          <w:sz w:val="24"/>
          <w:szCs w:val="24"/>
        </w:rPr>
        <w:t>このプロセスにおいて話し合った内容は、その都度、文書にまとめておくものとする。</w:t>
      </w:r>
    </w:p>
    <w:p w14:paraId="4696EA88" w14:textId="77777777" w:rsidR="003A5872" w:rsidRPr="004406D3" w:rsidRDefault="003A5872">
      <w:pPr>
        <w:rPr>
          <w:sz w:val="24"/>
          <w:szCs w:val="24"/>
        </w:rPr>
      </w:pPr>
    </w:p>
    <w:p w14:paraId="3CCBCC34" w14:textId="77777777" w:rsidR="00BA49D3" w:rsidRPr="00BA49D3" w:rsidRDefault="001F45FF">
      <w:pPr>
        <w:rPr>
          <w:b/>
          <w:bCs/>
          <w:sz w:val="24"/>
          <w:szCs w:val="24"/>
        </w:rPr>
      </w:pPr>
      <w:r w:rsidRPr="00BA49D3">
        <w:rPr>
          <w:rFonts w:hint="eastAsia"/>
          <w:b/>
          <w:bCs/>
          <w:sz w:val="24"/>
          <w:szCs w:val="24"/>
        </w:rPr>
        <w:t>（３）複数の専門家からなる話し合いの場の設置</w:t>
      </w:r>
    </w:p>
    <w:p w14:paraId="5BC204C9" w14:textId="77777777" w:rsidR="00E46445" w:rsidRDefault="001F45FF" w:rsidP="00BA49D3">
      <w:pPr>
        <w:ind w:firstLineChars="100" w:firstLine="240"/>
        <w:rPr>
          <w:sz w:val="24"/>
          <w:szCs w:val="24"/>
        </w:rPr>
      </w:pPr>
      <w:r w:rsidRPr="004406D3">
        <w:rPr>
          <w:sz w:val="24"/>
          <w:szCs w:val="24"/>
        </w:rPr>
        <w:t>上記（１）及び（２）の場合において、方針の決定に際し、</w:t>
      </w:r>
    </w:p>
    <w:p w14:paraId="172F024E" w14:textId="77777777" w:rsidR="00B61877" w:rsidRDefault="00E46445" w:rsidP="00E46445">
      <w:pPr>
        <w:rPr>
          <w:sz w:val="24"/>
          <w:szCs w:val="24"/>
        </w:rPr>
      </w:pPr>
      <w:r>
        <w:rPr>
          <w:rFonts w:hint="eastAsia"/>
          <w:sz w:val="24"/>
          <w:szCs w:val="24"/>
        </w:rPr>
        <w:t>①</w:t>
      </w:r>
      <w:r w:rsidR="00B61877">
        <w:rPr>
          <w:rFonts w:hint="eastAsia"/>
          <w:sz w:val="24"/>
          <w:szCs w:val="24"/>
        </w:rPr>
        <w:t>本人の</w:t>
      </w:r>
      <w:r w:rsidR="001F45FF" w:rsidRPr="004406D3">
        <w:rPr>
          <w:sz w:val="24"/>
          <w:szCs w:val="24"/>
        </w:rPr>
        <w:t>心身の状態等により医療・ケアの内容の決定が困難な場合</w:t>
      </w:r>
    </w:p>
    <w:p w14:paraId="34624CDB" w14:textId="77777777" w:rsidR="00553930" w:rsidRDefault="00B61877" w:rsidP="00E46445">
      <w:pPr>
        <w:rPr>
          <w:sz w:val="24"/>
          <w:szCs w:val="24"/>
        </w:rPr>
      </w:pPr>
      <w:r>
        <w:rPr>
          <w:rFonts w:hint="eastAsia"/>
          <w:sz w:val="24"/>
          <w:szCs w:val="24"/>
        </w:rPr>
        <w:t>②</w:t>
      </w:r>
      <w:r w:rsidR="001F45FF" w:rsidRPr="004406D3">
        <w:rPr>
          <w:sz w:val="24"/>
          <w:szCs w:val="24"/>
        </w:rPr>
        <w:t>本人と医療・ケアチームとの話し合いの中で、妥当で適切な医療・ケアの内容についての合意が得られない場合</w:t>
      </w:r>
    </w:p>
    <w:p w14:paraId="1745AAC1" w14:textId="77777777" w:rsidR="008F4D16" w:rsidRDefault="00553930" w:rsidP="00E46445">
      <w:pPr>
        <w:rPr>
          <w:sz w:val="24"/>
          <w:szCs w:val="24"/>
        </w:rPr>
      </w:pPr>
      <w:r>
        <w:rPr>
          <w:rFonts w:hint="eastAsia"/>
          <w:sz w:val="24"/>
          <w:szCs w:val="24"/>
        </w:rPr>
        <w:t>③</w:t>
      </w:r>
      <w:r w:rsidR="001F45FF" w:rsidRPr="004406D3">
        <w:rPr>
          <w:sz w:val="24"/>
          <w:szCs w:val="24"/>
        </w:rPr>
        <w:t>家族の中で意見がまとまらない場合や、医療・ケアチームとの話し合いの中で、妥当で適切な医療・ケアの内容についての合意が得られない場合</w:t>
      </w:r>
    </w:p>
    <w:p w14:paraId="6CD716CD" w14:textId="49B6314E" w:rsidR="00383D05" w:rsidRDefault="001F45FF" w:rsidP="00342BA7">
      <w:pPr>
        <w:rPr>
          <w:sz w:val="24"/>
          <w:szCs w:val="24"/>
        </w:rPr>
      </w:pPr>
      <w:r w:rsidRPr="004406D3">
        <w:rPr>
          <w:sz w:val="24"/>
          <w:szCs w:val="24"/>
        </w:rPr>
        <w:t>等については、</w:t>
      </w:r>
      <w:r w:rsidR="00CD1D4D" w:rsidRPr="004406D3">
        <w:rPr>
          <w:rFonts w:hint="eastAsia"/>
          <w:sz w:val="24"/>
          <w:szCs w:val="24"/>
        </w:rPr>
        <w:t>担当の医師や看護師以外の医療・介護従事者によるカンファレンス等を活用する</w:t>
      </w:r>
      <w:r w:rsidR="00B01A16" w:rsidRPr="004406D3">
        <w:rPr>
          <w:rFonts w:hint="eastAsia"/>
          <w:sz w:val="24"/>
          <w:szCs w:val="24"/>
        </w:rPr>
        <w:t>など、</w:t>
      </w:r>
      <w:r w:rsidRPr="004406D3">
        <w:rPr>
          <w:sz w:val="24"/>
          <w:szCs w:val="24"/>
        </w:rPr>
        <w:t>複数の専門家からなる話し合いの場を別途設置し、医療・ケアチーム以外の者</w:t>
      </w:r>
      <w:r w:rsidRPr="004406D3">
        <w:rPr>
          <w:rFonts w:hint="eastAsia"/>
          <w:sz w:val="24"/>
          <w:szCs w:val="24"/>
        </w:rPr>
        <w:t>を加えて、方針等についての検討及び助言を</w:t>
      </w:r>
      <w:r w:rsidR="00623F17">
        <w:rPr>
          <w:rFonts w:hint="eastAsia"/>
          <w:sz w:val="24"/>
          <w:szCs w:val="24"/>
        </w:rPr>
        <w:t>受ける</w:t>
      </w:r>
      <w:r w:rsidRPr="004406D3">
        <w:rPr>
          <w:rFonts w:hint="eastAsia"/>
          <w:sz w:val="24"/>
          <w:szCs w:val="24"/>
        </w:rPr>
        <w:t>ことが必要である。</w:t>
      </w:r>
    </w:p>
    <w:p w14:paraId="6A866C04" w14:textId="77777777" w:rsidR="00A2031E" w:rsidRDefault="00A2031E" w:rsidP="00342BA7">
      <w:pPr>
        <w:rPr>
          <w:sz w:val="24"/>
          <w:szCs w:val="24"/>
        </w:rPr>
      </w:pPr>
    </w:p>
    <w:p w14:paraId="647E9477" w14:textId="77777777" w:rsidR="00A2031E" w:rsidRDefault="00A2031E" w:rsidP="00342BA7">
      <w:pPr>
        <w:rPr>
          <w:sz w:val="24"/>
          <w:szCs w:val="24"/>
        </w:rPr>
      </w:pPr>
    </w:p>
    <w:p w14:paraId="4E86D527" w14:textId="0009A521" w:rsidR="00A2031E" w:rsidRPr="004406D3" w:rsidRDefault="00A2031E" w:rsidP="00A977A6">
      <w:pPr>
        <w:jc w:val="left"/>
        <w:rPr>
          <w:sz w:val="24"/>
          <w:szCs w:val="24"/>
        </w:rPr>
      </w:pPr>
      <w:r>
        <w:rPr>
          <w:rFonts w:hint="eastAsia"/>
          <w:sz w:val="24"/>
          <w:szCs w:val="24"/>
        </w:rPr>
        <w:t>この指針は、</w:t>
      </w:r>
      <w:r w:rsidR="00A977A6">
        <w:rPr>
          <w:rFonts w:hint="eastAsia"/>
          <w:sz w:val="24"/>
          <w:szCs w:val="24"/>
        </w:rPr>
        <w:t>厚生労働省「</w:t>
      </w:r>
      <w:r w:rsidR="00A977A6" w:rsidRPr="00A977A6">
        <w:rPr>
          <w:rFonts w:hint="eastAsia"/>
          <w:sz w:val="24"/>
          <w:szCs w:val="24"/>
        </w:rPr>
        <w:t>人生の最終段階における医療・ケアの決定プロセスにおけるガイドライン</w:t>
      </w:r>
      <w:r w:rsidR="00A977A6">
        <w:rPr>
          <w:rFonts w:hint="eastAsia"/>
          <w:sz w:val="24"/>
          <w:szCs w:val="24"/>
        </w:rPr>
        <w:t>」</w:t>
      </w:r>
      <w:r w:rsidR="001B2C07">
        <w:rPr>
          <w:rFonts w:hint="eastAsia"/>
          <w:sz w:val="24"/>
          <w:szCs w:val="24"/>
        </w:rPr>
        <w:t>（</w:t>
      </w:r>
      <w:r w:rsidR="00A977A6">
        <w:rPr>
          <w:rFonts w:hint="eastAsia"/>
          <w:sz w:val="24"/>
          <w:szCs w:val="24"/>
        </w:rPr>
        <w:t>平成３０年３月改訂</w:t>
      </w:r>
      <w:r w:rsidR="001B2C07">
        <w:rPr>
          <w:rFonts w:hint="eastAsia"/>
          <w:sz w:val="24"/>
          <w:szCs w:val="24"/>
        </w:rPr>
        <w:t>）</w:t>
      </w:r>
      <w:r w:rsidR="00A977A6">
        <w:rPr>
          <w:rFonts w:hint="eastAsia"/>
          <w:sz w:val="24"/>
          <w:szCs w:val="24"/>
        </w:rPr>
        <w:t>を参考にしています。</w:t>
      </w:r>
    </w:p>
    <w:sectPr w:rsidR="00A2031E" w:rsidRPr="004406D3" w:rsidSect="0096450B">
      <w:pgSz w:w="11906" w:h="16838" w:code="9"/>
      <w:pgMar w:top="1418" w:right="1418" w:bottom="1418" w:left="1418" w:header="0" w:footer="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41ECC" w14:textId="77777777" w:rsidR="0096450B" w:rsidRDefault="0096450B" w:rsidP="00805A7F">
      <w:r>
        <w:separator/>
      </w:r>
    </w:p>
  </w:endnote>
  <w:endnote w:type="continuationSeparator" w:id="0">
    <w:p w14:paraId="1FFA119E" w14:textId="77777777" w:rsidR="0096450B" w:rsidRDefault="0096450B" w:rsidP="0080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908F" w14:textId="77777777" w:rsidR="0096450B" w:rsidRDefault="0096450B" w:rsidP="00805A7F">
      <w:r>
        <w:separator/>
      </w:r>
    </w:p>
  </w:footnote>
  <w:footnote w:type="continuationSeparator" w:id="0">
    <w:p w14:paraId="40B22931" w14:textId="77777777" w:rsidR="0096450B" w:rsidRDefault="0096450B" w:rsidP="00805A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32"/>
    <w:rsid w:val="000214E2"/>
    <w:rsid w:val="00025E32"/>
    <w:rsid w:val="0003184B"/>
    <w:rsid w:val="00050FB5"/>
    <w:rsid w:val="00074D41"/>
    <w:rsid w:val="000E105A"/>
    <w:rsid w:val="0015419E"/>
    <w:rsid w:val="001B2C07"/>
    <w:rsid w:val="001D0484"/>
    <w:rsid w:val="001F45FF"/>
    <w:rsid w:val="002A6B0D"/>
    <w:rsid w:val="002E0460"/>
    <w:rsid w:val="00342BA7"/>
    <w:rsid w:val="00383D05"/>
    <w:rsid w:val="00392D15"/>
    <w:rsid w:val="003937FA"/>
    <w:rsid w:val="003A5872"/>
    <w:rsid w:val="003E73FB"/>
    <w:rsid w:val="00405860"/>
    <w:rsid w:val="004406D3"/>
    <w:rsid w:val="004B308C"/>
    <w:rsid w:val="004D4679"/>
    <w:rsid w:val="005270F5"/>
    <w:rsid w:val="00553930"/>
    <w:rsid w:val="005F619E"/>
    <w:rsid w:val="00623F17"/>
    <w:rsid w:val="00686C83"/>
    <w:rsid w:val="006B11B6"/>
    <w:rsid w:val="0070030A"/>
    <w:rsid w:val="00780135"/>
    <w:rsid w:val="00805A7F"/>
    <w:rsid w:val="00880002"/>
    <w:rsid w:val="00886947"/>
    <w:rsid w:val="008F4D16"/>
    <w:rsid w:val="009514DA"/>
    <w:rsid w:val="0096450B"/>
    <w:rsid w:val="00972979"/>
    <w:rsid w:val="00A074D2"/>
    <w:rsid w:val="00A2031E"/>
    <w:rsid w:val="00A70B4F"/>
    <w:rsid w:val="00A977A6"/>
    <w:rsid w:val="00B01A16"/>
    <w:rsid w:val="00B42AB2"/>
    <w:rsid w:val="00B61877"/>
    <w:rsid w:val="00B93DD2"/>
    <w:rsid w:val="00BA49D3"/>
    <w:rsid w:val="00BB2882"/>
    <w:rsid w:val="00BE4948"/>
    <w:rsid w:val="00BF2CED"/>
    <w:rsid w:val="00C04005"/>
    <w:rsid w:val="00C517DA"/>
    <w:rsid w:val="00C55BB2"/>
    <w:rsid w:val="00CB0667"/>
    <w:rsid w:val="00CC3E43"/>
    <w:rsid w:val="00CD1D4D"/>
    <w:rsid w:val="00E031BE"/>
    <w:rsid w:val="00E2188B"/>
    <w:rsid w:val="00E46445"/>
    <w:rsid w:val="00E64C64"/>
    <w:rsid w:val="00EA7C2A"/>
    <w:rsid w:val="00EC4EE1"/>
    <w:rsid w:val="00FF0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380604"/>
  <w15:chartTrackingRefBased/>
  <w15:docId w15:val="{A6614EC1-A326-44C9-A9B6-9D6CE32B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8"/>
        <w:szCs w:val="28"/>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73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A7F"/>
    <w:pPr>
      <w:tabs>
        <w:tab w:val="center" w:pos="4252"/>
        <w:tab w:val="right" w:pos="8504"/>
      </w:tabs>
      <w:snapToGrid w:val="0"/>
    </w:pPr>
  </w:style>
  <w:style w:type="character" w:customStyle="1" w:styleId="a4">
    <w:name w:val="ヘッダー (文字)"/>
    <w:basedOn w:val="a0"/>
    <w:link w:val="a3"/>
    <w:uiPriority w:val="99"/>
    <w:rsid w:val="00805A7F"/>
  </w:style>
  <w:style w:type="paragraph" w:styleId="a5">
    <w:name w:val="footer"/>
    <w:basedOn w:val="a"/>
    <w:link w:val="a6"/>
    <w:uiPriority w:val="99"/>
    <w:unhideWhenUsed/>
    <w:rsid w:val="00805A7F"/>
    <w:pPr>
      <w:tabs>
        <w:tab w:val="center" w:pos="4252"/>
        <w:tab w:val="right" w:pos="8504"/>
      </w:tabs>
      <w:snapToGrid w:val="0"/>
    </w:pPr>
  </w:style>
  <w:style w:type="character" w:customStyle="1" w:styleId="a6">
    <w:name w:val="フッター (文字)"/>
    <w:basedOn w:val="a0"/>
    <w:link w:val="a5"/>
    <w:uiPriority w:val="99"/>
    <w:rsid w:val="0080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テーマ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UD デジタル 教科書体 NK-B"/>
        <a:ea typeface="UD Digi Kyokasho NK-B"/>
        <a:cs typeface=""/>
      </a:majorFont>
      <a:minorFont>
        <a:latin typeface="UD デジタル 教科書体 NK-B"/>
        <a:ea typeface="UD Digi Kyokasho NK-R"/>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周一 沼田</dc:creator>
  <cp:keywords/>
  <dc:description/>
  <cp:lastModifiedBy>周一 沼田</cp:lastModifiedBy>
  <cp:revision>2</cp:revision>
  <dcterms:created xsi:type="dcterms:W3CDTF">2024-02-12T11:38:00Z</dcterms:created>
  <dcterms:modified xsi:type="dcterms:W3CDTF">2024-02-12T11:38:00Z</dcterms:modified>
</cp:coreProperties>
</file>